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6811"/>
      </w:tblGrid>
      <w:tr w:rsidR="00655DCE" w:rsidRPr="00655DCE" w:rsidTr="00EE1128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E" w:rsidRPr="00655DCE" w:rsidRDefault="00655DCE" w:rsidP="00655DCE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CE" w:rsidRDefault="00655DCE" w:rsidP="00655DCE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655DCE" w:rsidRPr="00655DCE" w:rsidRDefault="00655DCE" w:rsidP="00655DCE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EE1128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655DCE" w:rsidRDefault="00655DCE" w:rsidP="00655DCE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655DCE">
              <w:rPr>
                <w:color w:val="000000"/>
                <w:sz w:val="24"/>
                <w:szCs w:val="24"/>
              </w:rPr>
              <w:t>Газодымозащитый</w:t>
            </w:r>
            <w:proofErr w:type="spellEnd"/>
            <w:r w:rsidRPr="00655DCE">
              <w:rPr>
                <w:color w:val="000000"/>
                <w:sz w:val="24"/>
                <w:szCs w:val="24"/>
              </w:rPr>
              <w:t xml:space="preserve"> комплект (самоспасатель фильтрующий)</w:t>
            </w:r>
          </w:p>
          <w:p w:rsidR="00AF7CD3" w:rsidRPr="00655DCE" w:rsidRDefault="00AF7CD3" w:rsidP="00655DCE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55DCE">
              <w:rPr>
                <w:color w:val="000000"/>
                <w:sz w:val="24"/>
                <w:szCs w:val="24"/>
              </w:rPr>
              <w:t>__</w:t>
            </w:r>
            <w:r w:rsidR="00655DCE">
              <w:rPr>
                <w:color w:val="000000"/>
                <w:sz w:val="24"/>
                <w:szCs w:val="24"/>
              </w:rPr>
              <w:t>__</w:t>
            </w:r>
            <w:r w:rsidRPr="00655DCE">
              <w:rPr>
                <w:color w:val="000000"/>
                <w:sz w:val="24"/>
                <w:szCs w:val="24"/>
              </w:rPr>
              <w:t xml:space="preserve"> шт.</w:t>
            </w:r>
          </w:p>
          <w:p w:rsidR="00EE1128" w:rsidRPr="003B2C01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655DCE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55DCE"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655DCE">
              <w:rPr>
                <w:color w:val="000000"/>
                <w:sz w:val="24"/>
                <w:szCs w:val="24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A81E7C" w:rsidRPr="00655DCE" w:rsidRDefault="00A81E7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655DCE">
              <w:rPr>
                <w:color w:val="000000"/>
                <w:sz w:val="24"/>
                <w:szCs w:val="24"/>
                <w:u w:val="single"/>
              </w:rPr>
              <w:t>Функциональные свойства:</w:t>
            </w:r>
          </w:p>
          <w:p w:rsidR="0006718F" w:rsidRPr="00655DCE" w:rsidRDefault="0006718F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55DCE">
              <w:rPr>
                <w:color w:val="000000"/>
                <w:sz w:val="24"/>
                <w:szCs w:val="24"/>
              </w:rPr>
              <w:t>Время защитного действия самоспасателя - должно быть не менее 3</w:t>
            </w:r>
            <w:r w:rsidR="0024428A" w:rsidRPr="00655DCE">
              <w:rPr>
                <w:color w:val="000000"/>
                <w:sz w:val="24"/>
                <w:szCs w:val="24"/>
              </w:rPr>
              <w:t>5</w:t>
            </w:r>
            <w:r w:rsidRPr="00655DCE">
              <w:rPr>
                <w:color w:val="000000"/>
                <w:sz w:val="24"/>
                <w:szCs w:val="24"/>
              </w:rPr>
              <w:t xml:space="preserve"> минут при воздействии продуктов горения в концентрациях установленных в ГОСТ </w:t>
            </w:r>
            <w:proofErr w:type="gramStart"/>
            <w:r w:rsidRPr="00655DCE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55DCE">
              <w:rPr>
                <w:color w:val="000000"/>
                <w:sz w:val="24"/>
                <w:szCs w:val="24"/>
              </w:rPr>
              <w:t xml:space="preserve"> 53261-2009</w:t>
            </w:r>
            <w:r w:rsidR="00655DCE" w:rsidRPr="00655DCE">
              <w:rPr>
                <w:color w:val="000000"/>
                <w:sz w:val="24"/>
                <w:szCs w:val="24"/>
              </w:rPr>
              <w:t>, а</w:t>
            </w:r>
            <w:r w:rsidRPr="00655DCE">
              <w:rPr>
                <w:color w:val="000000"/>
                <w:sz w:val="24"/>
                <w:szCs w:val="24"/>
              </w:rPr>
              <w:t xml:space="preserve"> по опасным химическим веществам  в концентрациях установленных в </w:t>
            </w:r>
            <w:r w:rsidR="00655DCE" w:rsidRPr="00655DCE">
              <w:rPr>
                <w:color w:val="000000"/>
                <w:sz w:val="24"/>
                <w:szCs w:val="24"/>
              </w:rPr>
              <w:t xml:space="preserve"> ТР ТС  </w:t>
            </w:r>
            <w:r w:rsidRPr="00655DCE">
              <w:rPr>
                <w:color w:val="000000"/>
                <w:sz w:val="24"/>
                <w:szCs w:val="24"/>
              </w:rPr>
              <w:t xml:space="preserve"> </w:t>
            </w:r>
            <w:r w:rsidR="00655DCE" w:rsidRPr="00655DCE">
              <w:rPr>
                <w:color w:val="000000"/>
                <w:sz w:val="24"/>
                <w:szCs w:val="24"/>
              </w:rPr>
              <w:t xml:space="preserve"> 019/2011.</w:t>
            </w:r>
          </w:p>
          <w:p w:rsidR="00EE1128" w:rsidRPr="00655DCE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655DCE">
              <w:rPr>
                <w:sz w:val="24"/>
                <w:szCs w:val="24"/>
              </w:rPr>
              <w:t>В</w:t>
            </w:r>
            <w:r w:rsidRPr="00655DCE">
              <w:rPr>
                <w:rFonts w:eastAsia="Calibri"/>
                <w:color w:val="000000"/>
                <w:sz w:val="24"/>
                <w:szCs w:val="24"/>
              </w:rPr>
              <w:t xml:space="preserve"> комплект </w:t>
            </w:r>
            <w:r w:rsidR="00655DCE" w:rsidRPr="00655DCE">
              <w:rPr>
                <w:rFonts w:eastAsia="Calibri"/>
                <w:color w:val="000000"/>
                <w:sz w:val="24"/>
                <w:szCs w:val="24"/>
              </w:rPr>
              <w:t>газодымозащитного комплекта</w:t>
            </w:r>
            <w:r w:rsidRPr="00655DCE">
              <w:rPr>
                <w:rFonts w:eastAsia="Calibri"/>
                <w:color w:val="000000"/>
                <w:sz w:val="24"/>
                <w:szCs w:val="24"/>
              </w:rPr>
              <w:t xml:space="preserve"> должны входить:</w:t>
            </w:r>
          </w:p>
          <w:p w:rsidR="00EE1128" w:rsidRPr="00655DCE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color w:val="000000"/>
                <w:sz w:val="24"/>
                <w:szCs w:val="24"/>
              </w:rPr>
              <w:t>- рабочая часть;</w:t>
            </w:r>
          </w:p>
          <w:p w:rsidR="00EE1128" w:rsidRPr="00655DCE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color w:val="000000"/>
                <w:sz w:val="24"/>
                <w:szCs w:val="24"/>
              </w:rPr>
              <w:t>- герметичная упаковка;</w:t>
            </w:r>
          </w:p>
          <w:p w:rsidR="00EE1128" w:rsidRPr="00655DCE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color w:val="000000"/>
                <w:sz w:val="24"/>
                <w:szCs w:val="24"/>
              </w:rPr>
              <w:t>- руководство по применению и паспорт (допускается на партию);</w:t>
            </w:r>
          </w:p>
          <w:p w:rsidR="00EE1128" w:rsidRPr="00655DCE" w:rsidRDefault="00EE1128" w:rsidP="00EE112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color w:val="000000"/>
                <w:sz w:val="24"/>
                <w:szCs w:val="24"/>
              </w:rPr>
              <w:t>- сумка (футляр).</w:t>
            </w:r>
            <w:r w:rsidRPr="00655DCE">
              <w:rPr>
                <w:color w:val="000000"/>
                <w:sz w:val="24"/>
                <w:szCs w:val="24"/>
              </w:rPr>
              <w:t xml:space="preserve"> </w:t>
            </w:r>
          </w:p>
          <w:p w:rsidR="00EE1128" w:rsidRPr="00655DCE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color w:val="000000"/>
                <w:sz w:val="24"/>
                <w:szCs w:val="24"/>
              </w:rPr>
              <w:t>В рабочую часть самоспасателя должны входить: капюшон со смотровым окном и  комбинированный фильтр.</w:t>
            </w:r>
          </w:p>
          <w:p w:rsidR="00A81E7C" w:rsidRPr="00655DCE" w:rsidRDefault="00A81E7C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655DCE">
              <w:rPr>
                <w:rFonts w:eastAsia="Calibri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A15B76" w:rsidRDefault="00A15B76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color w:val="000000"/>
                <w:sz w:val="24"/>
                <w:szCs w:val="24"/>
              </w:rPr>
              <w:t xml:space="preserve">Капюшон </w:t>
            </w:r>
            <w:r w:rsidR="00655DCE">
              <w:rPr>
                <w:rFonts w:eastAsia="Calibri"/>
                <w:color w:val="000000"/>
                <w:sz w:val="24"/>
                <w:szCs w:val="24"/>
              </w:rPr>
              <w:t>газодымозащитного комплекта</w:t>
            </w:r>
            <w:r w:rsidRPr="00655DCE">
              <w:rPr>
                <w:rFonts w:eastAsia="Calibri"/>
                <w:color w:val="000000"/>
                <w:sz w:val="24"/>
                <w:szCs w:val="24"/>
              </w:rPr>
              <w:t xml:space="preserve"> для изоляции </w:t>
            </w:r>
            <w:proofErr w:type="spellStart"/>
            <w:r w:rsidRPr="00655DCE">
              <w:rPr>
                <w:rFonts w:eastAsia="Calibri"/>
                <w:color w:val="000000"/>
                <w:sz w:val="24"/>
                <w:szCs w:val="24"/>
              </w:rPr>
              <w:t>подмасочного</w:t>
            </w:r>
            <w:proofErr w:type="spellEnd"/>
            <w:r w:rsidRPr="00655DCE">
              <w:rPr>
                <w:rFonts w:eastAsia="Calibri"/>
                <w:color w:val="000000"/>
                <w:sz w:val="24"/>
                <w:szCs w:val="24"/>
              </w:rPr>
              <w:t xml:space="preserve"> пространства должен иметь внутреннюю систему </w:t>
            </w:r>
            <w:proofErr w:type="spellStart"/>
            <w:r w:rsidRPr="00655DCE">
              <w:rPr>
                <w:rFonts w:eastAsia="Calibri"/>
                <w:color w:val="000000"/>
                <w:sz w:val="24"/>
                <w:szCs w:val="24"/>
              </w:rPr>
              <w:t>самонатяжения</w:t>
            </w:r>
            <w:proofErr w:type="spellEnd"/>
            <w:r w:rsidRPr="00655DCE">
              <w:rPr>
                <w:rFonts w:eastAsia="Calibri"/>
                <w:color w:val="000000"/>
                <w:sz w:val="24"/>
                <w:szCs w:val="24"/>
              </w:rPr>
              <w:t xml:space="preserve"> оголовья, обеспечивающую плотное прилегание полумаски к лицу независимо от степени натяжения пользователем внешнего оголовья.</w:t>
            </w:r>
          </w:p>
          <w:p w:rsidR="00655DCE" w:rsidRPr="00655DCE" w:rsidRDefault="00655DCE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Для повышения эргономических свойств газодымозащитного комплекта капюшон должен  иметь не менее двух клапанов выдоха.</w:t>
            </w:r>
          </w:p>
          <w:p w:rsidR="0006718F" w:rsidRPr="00655DCE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55DCE">
              <w:rPr>
                <w:color w:val="000000"/>
                <w:sz w:val="24"/>
                <w:szCs w:val="24"/>
              </w:rPr>
              <w:t xml:space="preserve">Гарантийный срок хранения - не менее </w:t>
            </w:r>
            <w:r w:rsidR="0024428A" w:rsidRPr="00655DCE">
              <w:rPr>
                <w:color w:val="000000"/>
                <w:sz w:val="24"/>
                <w:szCs w:val="24"/>
              </w:rPr>
              <w:t>6</w:t>
            </w:r>
            <w:r w:rsidRPr="00655DCE">
              <w:rPr>
                <w:color w:val="000000"/>
                <w:sz w:val="24"/>
                <w:szCs w:val="24"/>
              </w:rPr>
              <w:t xml:space="preserve"> лет. </w:t>
            </w:r>
          </w:p>
          <w:p w:rsidR="00EE1128" w:rsidRPr="00655DCE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55DCE">
              <w:rPr>
                <w:color w:val="000000"/>
                <w:sz w:val="24"/>
                <w:szCs w:val="24"/>
              </w:rPr>
              <w:t xml:space="preserve">Год выпуска – </w:t>
            </w:r>
            <w:r w:rsidRPr="00655DCE">
              <w:rPr>
                <w:sz w:val="24"/>
                <w:szCs w:val="24"/>
              </w:rPr>
              <w:t>не ранее  201</w:t>
            </w:r>
            <w:r w:rsidR="00655DCE">
              <w:rPr>
                <w:sz w:val="24"/>
                <w:szCs w:val="24"/>
              </w:rPr>
              <w:t>6</w:t>
            </w:r>
            <w:r w:rsidRPr="00655DCE">
              <w:rPr>
                <w:sz w:val="24"/>
                <w:szCs w:val="24"/>
              </w:rPr>
              <w:t xml:space="preserve"> года.</w:t>
            </w:r>
          </w:p>
          <w:p w:rsidR="00EE1128" w:rsidRPr="00655DCE" w:rsidRDefault="00EE1128" w:rsidP="00655DCE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r w:rsidRPr="00655DCE">
              <w:rPr>
                <w:color w:val="000000"/>
                <w:sz w:val="24"/>
                <w:szCs w:val="24"/>
              </w:rPr>
              <w:t xml:space="preserve">Качество и </w:t>
            </w:r>
            <w:r w:rsidR="00A81E7C" w:rsidRPr="00655DCE">
              <w:rPr>
                <w:color w:val="000000"/>
                <w:sz w:val="24"/>
                <w:szCs w:val="24"/>
              </w:rPr>
              <w:t>безопасность</w:t>
            </w:r>
            <w:r w:rsidRPr="00655DCE">
              <w:rPr>
                <w:color w:val="000000"/>
                <w:sz w:val="24"/>
                <w:szCs w:val="24"/>
              </w:rPr>
              <w:t xml:space="preserve"> </w:t>
            </w:r>
            <w:r w:rsidR="00655DCE">
              <w:rPr>
                <w:color w:val="000000"/>
                <w:sz w:val="24"/>
                <w:szCs w:val="24"/>
              </w:rPr>
              <w:t xml:space="preserve">газодымозащитного комплекта </w:t>
            </w:r>
            <w:r w:rsidRPr="00655DCE">
              <w:rPr>
                <w:color w:val="000000"/>
                <w:sz w:val="24"/>
                <w:szCs w:val="24"/>
              </w:rPr>
              <w:t xml:space="preserve"> должны подтверждаться сертификат</w:t>
            </w:r>
            <w:r w:rsidR="0006718F" w:rsidRPr="00655DCE">
              <w:rPr>
                <w:color w:val="000000"/>
                <w:sz w:val="24"/>
                <w:szCs w:val="24"/>
              </w:rPr>
              <w:t>а</w:t>
            </w:r>
            <w:r w:rsidRPr="00655DCE">
              <w:rPr>
                <w:color w:val="000000"/>
                <w:sz w:val="24"/>
                <w:szCs w:val="24"/>
              </w:rPr>
              <w:t>м</w:t>
            </w:r>
            <w:r w:rsidR="0006718F" w:rsidRPr="00655DCE">
              <w:rPr>
                <w:color w:val="000000"/>
                <w:sz w:val="24"/>
                <w:szCs w:val="24"/>
              </w:rPr>
              <w:t xml:space="preserve">и соответствия </w:t>
            </w:r>
            <w:r w:rsidR="00655DCE">
              <w:rPr>
                <w:color w:val="000000"/>
                <w:sz w:val="24"/>
                <w:szCs w:val="24"/>
              </w:rPr>
              <w:t xml:space="preserve">на требования </w:t>
            </w:r>
            <w:r w:rsidR="00655DCE" w:rsidRPr="00655DCE">
              <w:rPr>
                <w:color w:val="000000"/>
                <w:sz w:val="24"/>
                <w:szCs w:val="24"/>
              </w:rPr>
              <w:t xml:space="preserve"> Технического регламента о требованиях пожарной безопасности Федеральный закон от 22.07.2008 №123-ФЗ и ГОСТ </w:t>
            </w:r>
            <w:proofErr w:type="gramStart"/>
            <w:r w:rsidR="00655DCE" w:rsidRPr="00655DCE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655DCE" w:rsidRPr="00655DCE">
              <w:rPr>
                <w:color w:val="000000"/>
                <w:sz w:val="24"/>
                <w:szCs w:val="24"/>
              </w:rPr>
              <w:t xml:space="preserve"> 53261-2009 </w:t>
            </w:r>
            <w:r w:rsidR="00655DCE">
              <w:rPr>
                <w:color w:val="000000"/>
                <w:sz w:val="24"/>
                <w:szCs w:val="24"/>
              </w:rPr>
              <w:t xml:space="preserve">и </w:t>
            </w:r>
            <w:r w:rsidR="00655DCE" w:rsidRPr="00655DCE">
              <w:rPr>
                <w:color w:val="000000"/>
                <w:sz w:val="24"/>
                <w:szCs w:val="24"/>
              </w:rPr>
              <w:t>Технического регламента Таможенного союза ТР ТС 019/2011 «О безопасности средств индивидуальной защиты».</w:t>
            </w:r>
            <w:bookmarkEnd w:id="0"/>
          </w:p>
        </w:tc>
      </w:tr>
    </w:tbl>
    <w:p w:rsidR="00DC50B8" w:rsidRDefault="00DC50B8"/>
    <w:sectPr w:rsidR="00DC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377FE"/>
    <w:rsid w:val="0006718F"/>
    <w:rsid w:val="001F599D"/>
    <w:rsid w:val="0024428A"/>
    <w:rsid w:val="00342FF3"/>
    <w:rsid w:val="003B2C01"/>
    <w:rsid w:val="00655DCE"/>
    <w:rsid w:val="006F46AE"/>
    <w:rsid w:val="00836BFB"/>
    <w:rsid w:val="00871170"/>
    <w:rsid w:val="009A63FF"/>
    <w:rsid w:val="009D057C"/>
    <w:rsid w:val="00A15B76"/>
    <w:rsid w:val="00A81E7C"/>
    <w:rsid w:val="00AF7CD3"/>
    <w:rsid w:val="00B71106"/>
    <w:rsid w:val="00DC50B8"/>
    <w:rsid w:val="00EE1128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Калужин Константин</cp:lastModifiedBy>
  <cp:revision>4</cp:revision>
  <cp:lastPrinted>2014-02-12T12:58:00Z</cp:lastPrinted>
  <dcterms:created xsi:type="dcterms:W3CDTF">2016-08-11T07:55:00Z</dcterms:created>
  <dcterms:modified xsi:type="dcterms:W3CDTF">2016-08-11T08:04:00Z</dcterms:modified>
</cp:coreProperties>
</file>